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5409"/>
        <w:gridCol w:w="5295"/>
      </w:tblGrid>
      <w:tr w:rsidR="00284AAA" w14:paraId="08EEA765" w14:textId="77777777" w:rsidTr="00F931E3">
        <w:trPr>
          <w:trHeight w:hRule="exact" w:val="1995"/>
        </w:trPr>
        <w:tc>
          <w:tcPr>
            <w:tcW w:w="5409" w:type="dxa"/>
            <w:tcMar>
              <w:bottom w:w="144" w:type="dxa"/>
            </w:tcMar>
            <w:vAlign w:val="bottom"/>
          </w:tcPr>
          <w:p w14:paraId="199F3DD0" w14:textId="72DDDEF2" w:rsidR="00284AAA" w:rsidRDefault="00C70490" w:rsidP="00284AAA">
            <w:pPr>
              <w:pStyle w:val="ContactInfo"/>
              <w:ind w:left="241"/>
            </w:pPr>
            <w:r>
              <w:t>Dynamic Unit Web Designs</w:t>
            </w:r>
          </w:p>
          <w:p w14:paraId="5BA6AD1C" w14:textId="77777777" w:rsidR="00284AAA" w:rsidRDefault="00C70490" w:rsidP="00284AAA">
            <w:pPr>
              <w:pStyle w:val="ContactInfo"/>
              <w:ind w:left="241"/>
            </w:pPr>
            <w:r>
              <w:t>1234 Michigan Ave #1220 Chicago, Il 60657</w:t>
            </w:r>
          </w:p>
          <w:p w14:paraId="28A69910" w14:textId="3779CD59" w:rsidR="00C70490" w:rsidRDefault="00C70490" w:rsidP="00284AAA">
            <w:pPr>
              <w:pStyle w:val="ContactInfo"/>
              <w:ind w:left="241"/>
            </w:pPr>
            <w:r>
              <w:t xml:space="preserve">Tel 312-123-456 email: </w:t>
            </w:r>
            <w:hyperlink r:id="rId7" w:history="1">
              <w:r w:rsidR="00F931E3" w:rsidRPr="004A4392">
                <w:rPr>
                  <w:rStyle w:val="Hyperlink"/>
                </w:rPr>
                <w:t>dynamicunit@gmail.com</w:t>
              </w:r>
            </w:hyperlink>
          </w:p>
          <w:p w14:paraId="5DECA201" w14:textId="7E8AAF4B" w:rsidR="00F931E3" w:rsidRDefault="007F2916" w:rsidP="00284AAA">
            <w:pPr>
              <w:pStyle w:val="ContactInfo"/>
              <w:ind w:left="241"/>
            </w:pPr>
            <w:hyperlink r:id="rId8" w:history="1">
              <w:r w:rsidR="00F931E3" w:rsidRPr="004A4392">
                <w:rPr>
                  <w:rStyle w:val="Hyperlink"/>
                </w:rPr>
                <w:t>www.findyourriffle.com/index</w:t>
              </w:r>
            </w:hyperlink>
          </w:p>
          <w:p w14:paraId="0D131AC6" w14:textId="7FE32795" w:rsidR="00F931E3" w:rsidRDefault="00F931E3" w:rsidP="00284AAA">
            <w:pPr>
              <w:pStyle w:val="ContactInfo"/>
              <w:ind w:left="241"/>
            </w:pPr>
          </w:p>
        </w:tc>
        <w:tc>
          <w:tcPr>
            <w:tcW w:w="5295" w:type="dxa"/>
            <w:tcMar>
              <w:top w:w="576" w:type="dxa"/>
            </w:tcMar>
            <w:vAlign w:val="center"/>
          </w:tcPr>
          <w:p w14:paraId="30F6D8F9" w14:textId="336671FE" w:rsidR="00284AAA" w:rsidRDefault="00C70490" w:rsidP="00284AAA">
            <w:pPr>
              <w:pStyle w:val="Heading1"/>
              <w:spacing w:before="0"/>
              <w:jc w:val="right"/>
            </w:pPr>
            <w:r>
              <w:rPr>
                <w:noProof/>
              </w:rPr>
              <w:drawing>
                <wp:inline distT="0" distB="0" distL="0" distR="0" wp14:anchorId="7E8FE908" wp14:editId="4EA3282B">
                  <wp:extent cx="449580" cy="660606"/>
                  <wp:effectExtent l="0" t="0" r="7620" b="6350"/>
                  <wp:docPr id="1" name="Picture 1" descr="A picture containing text, plate, tablewa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plate, tableware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640" cy="675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6EDECF" w14:textId="2003A6DA" w:rsidR="00681BA7" w:rsidRDefault="00681BA7" w:rsidP="00681BA7"/>
    <w:p w14:paraId="0C8574CF" w14:textId="2CD5F7E2" w:rsidR="00D1532B" w:rsidRDefault="00D1532B" w:rsidP="00D1532B">
      <w:pPr>
        <w:jc w:val="center"/>
        <w:rPr>
          <w:rFonts w:ascii="Arial Nova Light" w:hAnsi="Arial Nova Light" w:cstheme="majorHAnsi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FBA9D" wp14:editId="3A501915">
                <wp:simplePos x="0" y="0"/>
                <wp:positionH relativeFrom="margin">
                  <wp:posOffset>-20693</wp:posOffset>
                </wp:positionH>
                <wp:positionV relativeFrom="margin">
                  <wp:posOffset>1997934</wp:posOffset>
                </wp:positionV>
                <wp:extent cx="662813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813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ECBF39" w14:textId="77777777" w:rsidR="00D1532B" w:rsidRPr="00303EEE" w:rsidRDefault="00D1532B" w:rsidP="00D153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Maintenance and Evaluation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FBA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65pt;margin-top:157.3pt;width:521.9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" filled="f" stroked="f">
                <v:textbox style="mso-fit-shape-to-text:t">
                  <w:txbxContent>
                    <w:p w14:paraId="31ECBF39" w14:textId="77777777" w:rsidR="00D1532B" w:rsidRPr="00303EEE" w:rsidRDefault="00D1532B" w:rsidP="00D1532B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Maintenance and Evaluation Plan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6DEE3B7" w14:textId="69318C08" w:rsidR="00D1532B" w:rsidRDefault="00D1532B" w:rsidP="00D1532B">
      <w:pPr>
        <w:jc w:val="center"/>
        <w:rPr>
          <w:rFonts w:ascii="Arial Nova Light" w:hAnsi="Arial Nova Light" w:cstheme="majorHAnsi"/>
          <w:sz w:val="44"/>
          <w:szCs w:val="44"/>
        </w:rPr>
      </w:pPr>
    </w:p>
    <w:p w14:paraId="13DFDE73" w14:textId="3337009F" w:rsidR="00D1532B" w:rsidRPr="00303EEE" w:rsidRDefault="00D1532B" w:rsidP="00D1532B">
      <w:pPr>
        <w:jc w:val="center"/>
        <w:rPr>
          <w:rFonts w:ascii="Arial Nova Light" w:hAnsi="Arial Nova Light" w:cstheme="majorHAnsi"/>
          <w:sz w:val="44"/>
          <w:szCs w:val="44"/>
        </w:rPr>
      </w:pPr>
      <w:r w:rsidRPr="00303EEE">
        <w:rPr>
          <w:rFonts w:ascii="Arial Nova Light" w:hAnsi="Arial Nova Light" w:cstheme="majorHAnsi"/>
          <w:sz w:val="44"/>
          <w:szCs w:val="44"/>
        </w:rPr>
        <w:t xml:space="preserve">Prepared for: </w:t>
      </w:r>
      <w:r>
        <w:rPr>
          <w:rFonts w:ascii="Arial Nova Light" w:hAnsi="Arial Nova Light" w:cstheme="majorHAnsi"/>
          <w:sz w:val="44"/>
          <w:szCs w:val="44"/>
        </w:rPr>
        <w:t xml:space="preserve">Do It Now Painting </w:t>
      </w:r>
    </w:p>
    <w:p w14:paraId="0E659388" w14:textId="77777777" w:rsidR="00D1532B" w:rsidRDefault="00D1532B" w:rsidP="00D1532B">
      <w:pPr>
        <w:rPr>
          <w:rFonts w:asciiTheme="majorHAnsi" w:hAnsiTheme="majorHAnsi" w:cstheme="majorHAnsi"/>
          <w:sz w:val="40"/>
          <w:szCs w:val="40"/>
        </w:rPr>
      </w:pPr>
    </w:p>
    <w:p w14:paraId="64EB280A" w14:textId="77777777" w:rsidR="00D1532B" w:rsidRPr="005D4675" w:rsidRDefault="00D1532B" w:rsidP="00D1532B">
      <w:pPr>
        <w:rPr>
          <w:rFonts w:asciiTheme="majorHAnsi" w:hAnsiTheme="majorHAnsi" w:cstheme="majorHAnsi"/>
          <w:sz w:val="32"/>
          <w:szCs w:val="32"/>
          <w:u w:val="single"/>
        </w:rPr>
      </w:pPr>
      <w:r w:rsidRPr="005D4675">
        <w:rPr>
          <w:rFonts w:asciiTheme="majorHAnsi" w:hAnsiTheme="majorHAnsi" w:cstheme="majorHAnsi"/>
          <w:sz w:val="32"/>
          <w:szCs w:val="32"/>
          <w:u w:val="single"/>
        </w:rPr>
        <w:t>Prepared by:</w:t>
      </w:r>
    </w:p>
    <w:p w14:paraId="441CD4F4" w14:textId="0DEA0BC4" w:rsidR="00D1532B" w:rsidRPr="005D4675" w:rsidRDefault="00D1532B" w:rsidP="00D1532B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Dynamic Unit</w:t>
      </w:r>
    </w:p>
    <w:p w14:paraId="21226E7B" w14:textId="77777777" w:rsidR="00D1532B" w:rsidRPr="005D4675" w:rsidRDefault="00D1532B" w:rsidP="00D1532B">
      <w:pPr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April 30</w:t>
      </w:r>
      <w:r w:rsidRPr="005D4675">
        <w:rPr>
          <w:rFonts w:asciiTheme="majorHAnsi" w:hAnsiTheme="majorHAnsi" w:cstheme="majorHAnsi"/>
          <w:b/>
          <w:bCs/>
          <w:sz w:val="32"/>
          <w:szCs w:val="32"/>
        </w:rPr>
        <w:t>, 2021</w:t>
      </w:r>
    </w:p>
    <w:p w14:paraId="40F5365B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1A331A73" w14:textId="20041AD1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Tatiana Monaco</w:t>
      </w:r>
      <w:r>
        <w:rPr>
          <w:rFonts w:asciiTheme="majorHAnsi" w:hAnsiTheme="majorHAnsi" w:cstheme="majorHAnsi"/>
          <w:sz w:val="28"/>
          <w:szCs w:val="28"/>
        </w:rPr>
        <w:t>: Project Manager</w:t>
      </w:r>
    </w:p>
    <w:p w14:paraId="358A7C01" w14:textId="191B6019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Nikola Williams</w:t>
      </w:r>
      <w:r>
        <w:rPr>
          <w:rFonts w:asciiTheme="majorHAnsi" w:hAnsiTheme="majorHAnsi" w:cstheme="majorHAnsi"/>
          <w:sz w:val="28"/>
          <w:szCs w:val="28"/>
        </w:rPr>
        <w:t>: Technical Lead &amp; Web Production Specialist</w:t>
      </w:r>
    </w:p>
    <w:p w14:paraId="1CC3FE1E" w14:textId="6C264451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Logan Riedel</w:t>
      </w:r>
      <w:r>
        <w:rPr>
          <w:rFonts w:asciiTheme="majorHAnsi" w:hAnsiTheme="majorHAnsi" w:cstheme="majorHAnsi"/>
          <w:sz w:val="28"/>
          <w:szCs w:val="28"/>
        </w:rPr>
        <w:t>: Creative Lead</w:t>
      </w:r>
    </w:p>
    <w:p w14:paraId="25F890E1" w14:textId="70B5233C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All</w:t>
      </w:r>
      <w:r>
        <w:rPr>
          <w:rFonts w:asciiTheme="majorHAnsi" w:hAnsiTheme="majorHAnsi" w:cstheme="majorHAnsi"/>
          <w:sz w:val="28"/>
          <w:szCs w:val="28"/>
        </w:rPr>
        <w:t>: Quality Assurance</w:t>
      </w:r>
    </w:p>
    <w:p w14:paraId="0C8E4117" w14:textId="77777777" w:rsidR="00D1532B" w:rsidRDefault="00D1532B" w:rsidP="00D1532B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4B50862" w14:textId="77777777" w:rsidR="00D1532B" w:rsidRDefault="00D1532B" w:rsidP="00D1532B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BDAC242" w14:textId="4863B8CA" w:rsidR="00D1532B" w:rsidRDefault="00D1532B" w:rsidP="00D1532B">
      <w:pPr>
        <w:jc w:val="center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lastRenderedPageBreak/>
        <w:t>This proposal outlines maintenance and evaluation plan for your website.</w:t>
      </w:r>
    </w:p>
    <w:p w14:paraId="225B327F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1FAD07C8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="Century Gothic" w:hAnsi="Century Gothic"/>
          <w:color w:val="D0DE4E" w:themeColor="accent1"/>
          <w:sz w:val="32"/>
          <w:szCs w:val="32"/>
          <w:u w:val="single"/>
        </w:rPr>
        <w:t>Weekly Maintenance Tasks</w:t>
      </w:r>
    </w:p>
    <w:p w14:paraId="4C104EBC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All pages on the website are loading without errors.</w:t>
      </w:r>
    </w:p>
    <w:p w14:paraId="28A95C4A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Backups are performed regularly and stored off site.</w:t>
      </w:r>
    </w:p>
    <w:p w14:paraId="04463C22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Update core website software and plugins.</w:t>
      </w:r>
    </w:p>
    <w:p w14:paraId="157D8F23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Check all forms to ensure they are working properly.</w:t>
      </w:r>
    </w:p>
    <w:p w14:paraId="0CE900B1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Check and remove spam comments, form submissions and user accounts.</w:t>
      </w:r>
    </w:p>
    <w:p w14:paraId="61CC4B02" w14:textId="77777777" w:rsidR="00D1532B" w:rsidRPr="008D64EA" w:rsidRDefault="00D1532B" w:rsidP="00D1532B">
      <w:pPr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Check for any broken links.</w:t>
      </w:r>
    </w:p>
    <w:p w14:paraId="75667B38" w14:textId="77777777" w:rsidR="00D1532B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7791F7F8" w14:textId="77777777" w:rsidR="00D1532B" w:rsidRPr="008D64EA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64EA">
        <w:rPr>
          <w:rFonts w:asciiTheme="majorHAnsi" w:hAnsiTheme="majorHAnsi" w:cstheme="majorHAnsi"/>
          <w:b/>
          <w:bCs/>
          <w:sz w:val="28"/>
          <w:szCs w:val="28"/>
        </w:rPr>
        <w:t>Evaluation:</w:t>
      </w:r>
    </w:p>
    <w:p w14:paraId="35E2E333" w14:textId="77777777" w:rsidR="00D1532B" w:rsidRPr="008D64EA" w:rsidRDefault="00D1532B" w:rsidP="00D1532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Update content provided by client </w:t>
      </w:r>
    </w:p>
    <w:p w14:paraId="5C32E9FA" w14:textId="77777777" w:rsidR="00D1532B" w:rsidRPr="008D64EA" w:rsidRDefault="00D1532B" w:rsidP="00D1532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Update time sensitive content</w:t>
      </w:r>
    </w:p>
    <w:p w14:paraId="2846FC7B" w14:textId="77777777" w:rsidR="00D1532B" w:rsidRPr="008D64EA" w:rsidRDefault="00D1532B" w:rsidP="00D1532B">
      <w:pPr>
        <w:pStyle w:val="ListParagraph"/>
        <w:numPr>
          <w:ilvl w:val="0"/>
          <w:numId w:val="11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emails if any from hosting service</w:t>
      </w:r>
    </w:p>
    <w:p w14:paraId="4650BA4C" w14:textId="77777777" w:rsidR="00D1532B" w:rsidRPr="008D64EA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2207D79E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="Century Gothic" w:hAnsi="Century Gothic"/>
          <w:color w:val="D0DE4E" w:themeColor="accent1"/>
          <w:sz w:val="32"/>
          <w:szCs w:val="32"/>
          <w:u w:val="single"/>
        </w:rPr>
        <w:t>Monthly Maintenance Tasks</w:t>
      </w:r>
    </w:p>
    <w:p w14:paraId="21E7925B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Analyze Website Performance. </w:t>
      </w:r>
    </w:p>
    <w:p w14:paraId="4BE66B40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Test Website Forms. </w:t>
      </w:r>
    </w:p>
    <w:p w14:paraId="61AD46F2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Test Order Process. </w:t>
      </w:r>
    </w:p>
    <w:p w14:paraId="4F87A3CE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Backups. </w:t>
      </w:r>
    </w:p>
    <w:p w14:paraId="21A3F346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Security. </w:t>
      </w:r>
    </w:p>
    <w:p w14:paraId="29B88B50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Test Website Speed. </w:t>
      </w:r>
    </w:p>
    <w:p w14:paraId="27C54F76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Check Website Links. </w:t>
      </w:r>
    </w:p>
    <w:p w14:paraId="57861BB6" w14:textId="77777777" w:rsidR="00D1532B" w:rsidRPr="008D64EA" w:rsidRDefault="00D1532B" w:rsidP="00D1532B">
      <w:pPr>
        <w:numPr>
          <w:ilvl w:val="0"/>
          <w:numId w:val="13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Update content.</w:t>
      </w:r>
    </w:p>
    <w:p w14:paraId="4EE1F7A6" w14:textId="77777777" w:rsidR="00D1532B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DE66FAC" w14:textId="77777777" w:rsidR="00D1532B" w:rsidRPr="008D64EA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64EA">
        <w:rPr>
          <w:rFonts w:asciiTheme="majorHAnsi" w:hAnsiTheme="majorHAnsi" w:cstheme="majorHAnsi"/>
          <w:b/>
          <w:bCs/>
          <w:sz w:val="28"/>
          <w:szCs w:val="28"/>
        </w:rPr>
        <w:t>Evaluation:</w:t>
      </w:r>
    </w:p>
    <w:p w14:paraId="1C57078E" w14:textId="77777777" w:rsidR="00D1532B" w:rsidRPr="008D64EA" w:rsidRDefault="00D1532B" w:rsidP="00D1532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Update dated content </w:t>
      </w:r>
    </w:p>
    <w:p w14:paraId="51C9A5E8" w14:textId="77777777" w:rsidR="00D1532B" w:rsidRPr="008D64EA" w:rsidRDefault="00D1532B" w:rsidP="00D1532B">
      <w:pPr>
        <w:pStyle w:val="ListParagraph"/>
        <w:numPr>
          <w:ilvl w:val="0"/>
          <w:numId w:val="14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Give client feedback on website statistics</w:t>
      </w:r>
    </w:p>
    <w:p w14:paraId="3FEE8E85" w14:textId="77777777" w:rsidR="00D1532B" w:rsidRDefault="00D1532B" w:rsidP="00D1532B">
      <w:pPr>
        <w:pStyle w:val="NormalWeb"/>
        <w:spacing w:line="276" w:lineRule="auto"/>
        <w:rPr>
          <w:rFonts w:ascii="Century Gothic" w:hAnsi="Century Gothic"/>
          <w:color w:val="D0DE4E" w:themeColor="accent1"/>
          <w:sz w:val="32"/>
          <w:szCs w:val="32"/>
          <w:u w:val="single"/>
        </w:rPr>
      </w:pPr>
    </w:p>
    <w:p w14:paraId="3DDE6AF8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="Century Gothic" w:hAnsi="Century Gothic"/>
          <w:color w:val="D0DE4E" w:themeColor="accent1"/>
          <w:sz w:val="32"/>
          <w:szCs w:val="32"/>
          <w:u w:val="single"/>
        </w:rPr>
        <w:lastRenderedPageBreak/>
        <w:t>Quarterly Maintenance Tasks</w:t>
      </w:r>
    </w:p>
    <w:p w14:paraId="18BA8017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graphical assets.</w:t>
      </w:r>
    </w:p>
    <w:p w14:paraId="45D0BD95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page meta titles and descriptions.</w:t>
      </w:r>
    </w:p>
    <w:p w14:paraId="7405E50D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Check for dated and outdated content.</w:t>
      </w:r>
    </w:p>
    <w:p w14:paraId="21312174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Check lead capture conversion rates.</w:t>
      </w:r>
    </w:p>
    <w:p w14:paraId="74DD312F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Set up automation for regular tasks.</w:t>
      </w:r>
    </w:p>
    <w:p w14:paraId="64B4D44E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Test the website on multiple browsers.</w:t>
      </w:r>
    </w:p>
    <w:p w14:paraId="08419479" w14:textId="77777777" w:rsidR="00D1532B" w:rsidRPr="008D64EA" w:rsidRDefault="00D1532B" w:rsidP="00D1532B">
      <w:pPr>
        <w:numPr>
          <w:ilvl w:val="0"/>
          <w:numId w:val="15"/>
        </w:numPr>
        <w:spacing w:after="0"/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Validate HTML &amp; CSS.</w:t>
      </w:r>
    </w:p>
    <w:p w14:paraId="56E99B28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5AF22605" w14:textId="77777777" w:rsidR="00D1532B" w:rsidRPr="008D64EA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64EA">
        <w:rPr>
          <w:rFonts w:asciiTheme="majorHAnsi" w:hAnsiTheme="majorHAnsi" w:cstheme="majorHAnsi"/>
          <w:b/>
          <w:bCs/>
          <w:sz w:val="28"/>
          <w:szCs w:val="28"/>
        </w:rPr>
        <w:t>Evaluation:</w:t>
      </w:r>
    </w:p>
    <w:p w14:paraId="16A97B84" w14:textId="77777777" w:rsidR="00D1532B" w:rsidRPr="008D64EA" w:rsidRDefault="00D1532B" w:rsidP="00D1532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and update contact information</w:t>
      </w:r>
    </w:p>
    <w:p w14:paraId="7EF4276E" w14:textId="77777777" w:rsidR="00D1532B" w:rsidRPr="008D64EA" w:rsidRDefault="00D1532B" w:rsidP="00D1532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 Evaluate content for relevancy</w:t>
      </w:r>
    </w:p>
    <w:p w14:paraId="779994CE" w14:textId="77777777" w:rsidR="00D1532B" w:rsidRPr="008D64EA" w:rsidRDefault="00D1532B" w:rsidP="00D1532B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 Review entire site and make suggestions for content improvement</w:t>
      </w:r>
    </w:p>
    <w:p w14:paraId="59EE87C3" w14:textId="77777777" w:rsidR="00D1532B" w:rsidRDefault="00D1532B" w:rsidP="00D1532B">
      <w:pPr>
        <w:rPr>
          <w:rFonts w:ascii="Century Gothic" w:hAnsi="Century Gothic"/>
          <w:color w:val="D0DE4E" w:themeColor="accent1"/>
          <w:sz w:val="22"/>
          <w:szCs w:val="22"/>
          <w:u w:val="single"/>
        </w:rPr>
      </w:pPr>
    </w:p>
    <w:p w14:paraId="2EDB3775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="Century Gothic" w:hAnsi="Century Gothic"/>
          <w:color w:val="D0DE4E" w:themeColor="accent1"/>
          <w:sz w:val="32"/>
          <w:szCs w:val="32"/>
          <w:u w:val="single"/>
        </w:rPr>
        <w:t>Yearly Maintenance Tasks</w:t>
      </w:r>
    </w:p>
    <w:p w14:paraId="2AEB4165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Update time references and copyright in footer of your website or other locations.</w:t>
      </w:r>
    </w:p>
    <w:p w14:paraId="1E389AE2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each page on your website for consistency (fonts, photo sizes, grammar &amp; copywriting).</w:t>
      </w:r>
    </w:p>
    <w:p w14:paraId="7C9A85BF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Evaluate your active email accounts and delete unnecessary ones.</w:t>
      </w:r>
    </w:p>
    <w:p w14:paraId="4F09F2B0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Review your website domain names and expiration.</w:t>
      </w:r>
    </w:p>
    <w:p w14:paraId="4BB01EFB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Schedule an annual (or quarterly) to review your overall web strategy with your project manager.</w:t>
      </w:r>
    </w:p>
    <w:p w14:paraId="3EA1633E" w14:textId="77777777" w:rsidR="00D1532B" w:rsidRPr="008D64EA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64EA">
        <w:rPr>
          <w:rFonts w:asciiTheme="majorHAnsi" w:hAnsiTheme="majorHAnsi" w:cstheme="majorHAnsi"/>
          <w:b/>
          <w:bCs/>
          <w:sz w:val="28"/>
          <w:szCs w:val="28"/>
        </w:rPr>
        <w:t>Evaluation:</w:t>
      </w:r>
    </w:p>
    <w:p w14:paraId="5069161E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 xml:space="preserve">Review entire site and discuss design updates </w:t>
      </w:r>
    </w:p>
    <w:p w14:paraId="6A825982" w14:textId="77777777" w:rsidR="00D1532B" w:rsidRPr="008D64EA" w:rsidRDefault="00D1532B" w:rsidP="00D1532B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8"/>
          <w:szCs w:val="28"/>
        </w:rPr>
      </w:pPr>
      <w:r w:rsidRPr="008D64EA">
        <w:rPr>
          <w:rFonts w:asciiTheme="majorHAnsi" w:hAnsiTheme="majorHAnsi" w:cstheme="majorHAnsi"/>
          <w:sz w:val="28"/>
          <w:szCs w:val="28"/>
        </w:rPr>
        <w:t>Discuss future goals of website with owner</w:t>
      </w:r>
    </w:p>
    <w:p w14:paraId="25B0BD8D" w14:textId="77777777" w:rsidR="00D1532B" w:rsidRDefault="00D1532B" w:rsidP="00D1532B">
      <w:pPr>
        <w:pStyle w:val="NormalWeb"/>
        <w:spacing w:line="276" w:lineRule="auto"/>
        <w:rPr>
          <w:rFonts w:ascii="Century Gothic" w:hAnsi="Century Gothic"/>
          <w:color w:val="D0DE4E" w:themeColor="accent1"/>
          <w:sz w:val="32"/>
          <w:szCs w:val="32"/>
          <w:u w:val="single"/>
        </w:rPr>
      </w:pPr>
    </w:p>
    <w:p w14:paraId="08647E3A" w14:textId="77777777" w:rsidR="00D1532B" w:rsidRDefault="00D1532B" w:rsidP="00D1532B">
      <w:pPr>
        <w:pStyle w:val="NormalWeb"/>
        <w:spacing w:line="276" w:lineRule="auto"/>
        <w:rPr>
          <w:rFonts w:ascii="Century Gothic" w:hAnsi="Century Gothic"/>
          <w:color w:val="D0DE4E" w:themeColor="accent1"/>
          <w:sz w:val="32"/>
          <w:szCs w:val="32"/>
          <w:u w:val="single"/>
        </w:rPr>
      </w:pPr>
    </w:p>
    <w:p w14:paraId="124B2CCC" w14:textId="77777777" w:rsidR="00D1532B" w:rsidRDefault="00D1532B" w:rsidP="00D1532B">
      <w:pPr>
        <w:pStyle w:val="NormalWeb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="Century Gothic" w:hAnsi="Century Gothic"/>
          <w:color w:val="D0DE4E" w:themeColor="accent1"/>
          <w:sz w:val="32"/>
          <w:szCs w:val="32"/>
          <w:u w:val="single"/>
        </w:rPr>
        <w:t>Client Approval</w:t>
      </w:r>
    </w:p>
    <w:p w14:paraId="69024AA6" w14:textId="77777777" w:rsidR="00D1532B" w:rsidRPr="00454AE6" w:rsidRDefault="00D1532B" w:rsidP="00D1532B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454AE6">
        <w:rPr>
          <w:rFonts w:asciiTheme="majorHAnsi" w:hAnsiTheme="majorHAnsi" w:cstheme="majorHAnsi"/>
          <w:b/>
          <w:bCs/>
          <w:sz w:val="32"/>
          <w:szCs w:val="32"/>
        </w:rPr>
        <w:lastRenderedPageBreak/>
        <w:t>By signing this document, you understand and agree to the above terms.</w:t>
      </w:r>
    </w:p>
    <w:p w14:paraId="17F6B985" w14:textId="77777777" w:rsidR="00D1532B" w:rsidRPr="00A913DA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6F37D66A" w14:textId="77777777" w:rsidR="00D1532B" w:rsidRPr="00A913DA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4C299C10" w14:textId="77777777" w:rsidR="00D1532B" w:rsidRPr="00E824C3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4F2EC3">
        <w:rPr>
          <w:rFonts w:asciiTheme="majorHAnsi" w:hAnsiTheme="majorHAnsi" w:cstheme="majorHAnsi"/>
          <w:b/>
          <w:bCs/>
          <w:sz w:val="28"/>
          <w:szCs w:val="28"/>
          <w:u w:val="single"/>
        </w:rPr>
        <w:t>Client Signature</w:t>
      </w:r>
      <w:r w:rsidRPr="004F2EC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2166E9" wp14:editId="0675E49F">
                <wp:simplePos x="0" y="0"/>
                <wp:positionH relativeFrom="column">
                  <wp:posOffset>4068822</wp:posOffset>
                </wp:positionH>
                <wp:positionV relativeFrom="paragraph">
                  <wp:posOffset>116086</wp:posOffset>
                </wp:positionV>
                <wp:extent cx="1617784" cy="532060"/>
                <wp:effectExtent l="0" t="0" r="0" b="0"/>
                <wp:wrapNone/>
                <wp:docPr id="288" name="Text Box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784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4B7E13" w14:textId="77777777" w:rsidR="00D1532B" w:rsidRPr="004F2EC3" w:rsidRDefault="00D1532B" w:rsidP="00D1532B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66E9" id="Text Box 288" o:spid="_x0000_s1027" type="#_x0000_t202" style="position:absolute;margin-left:320.4pt;margin-top:9.15pt;width:127.4pt;height: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" filled="f" stroked="f" strokeweight=".5pt">
                <v:textbox>
                  <w:txbxContent>
                    <w:p w14:paraId="184B7E13" w14:textId="77777777" w:rsidR="00D1532B" w:rsidRPr="004F2EC3" w:rsidRDefault="00D1532B" w:rsidP="00D1532B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354FFE1" w14:textId="3156B889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D34C2">
        <w:rPr>
          <w:rFonts w:ascii="LINGWAI SC MEDIUM" w:eastAsia="LINGWAI SC MEDIUM" w:hAnsi="LINGWAI SC MEDIUM" w:cs="LINGWAI SC MEDIUM"/>
          <w:sz w:val="28"/>
          <w:szCs w:val="28"/>
        </w:rPr>
        <w:t xml:space="preserve"> 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</w:t>
      </w:r>
      <w:r>
        <w:rPr>
          <w:rFonts w:ascii="LINGWAI SC MEDIUM" w:eastAsia="LINGWAI SC MEDIUM" w:hAnsi="LINGWAI SC MEDIUM" w:cs="LINGWAI SC MEDIUM"/>
          <w:sz w:val="48"/>
          <w:szCs w:val="48"/>
          <w:u w:val="single"/>
        </w:rPr>
        <w:t>Jose Dias</w:t>
      </w:r>
      <w:r w:rsidRPr="004F2EC3">
        <w:rPr>
          <w:rFonts w:ascii="LINGWAI SC MEDIUM" w:eastAsia="LINGWAI SC MEDIUM" w:hAnsi="LINGWAI SC MEDIUM" w:cs="LINGWAI SC MEDIUM"/>
          <w:sz w:val="48"/>
          <w:szCs w:val="48"/>
          <w:u w:val="single"/>
        </w:rPr>
        <w:t xml:space="preserve">           </w:t>
      </w:r>
      <w:r w:rsidRPr="00A913DA"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1EE9546D" w14:textId="77777777" w:rsidR="00D1532B" w:rsidRDefault="00D1532B" w:rsidP="00D153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>Client Print Name</w:t>
      </w:r>
    </w:p>
    <w:p w14:paraId="78588C79" w14:textId="77777777" w:rsidR="00D1532B" w:rsidRDefault="00D1532B" w:rsidP="00D153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0517E" wp14:editId="19D355A6">
                <wp:simplePos x="0" y="0"/>
                <wp:positionH relativeFrom="column">
                  <wp:posOffset>3990340</wp:posOffset>
                </wp:positionH>
                <wp:positionV relativeFrom="paragraph">
                  <wp:posOffset>11430</wp:posOffset>
                </wp:positionV>
                <wp:extent cx="1617345" cy="531495"/>
                <wp:effectExtent l="0" t="0" r="0" b="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7345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524EA" w14:textId="77777777" w:rsidR="00D1532B" w:rsidRPr="004F2EC3" w:rsidRDefault="00D1532B" w:rsidP="00D1532B">
                            <w:pP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LINGWAI SC MEDIUM" w:eastAsia="LINGWAI SC MEDIUM" w:hAnsi="LINGWAI SC MEDIUM" w:cs="LINGWAI SC MEDIUM"/>
                                <w:sz w:val="48"/>
                                <w:szCs w:val="48"/>
                              </w:rPr>
                              <w:t>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0517E" id="Text Box 289" o:spid="_x0000_s1028" type="#_x0000_t202" style="position:absolute;margin-left:314.2pt;margin-top:.9pt;width:127.35pt;height:4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" filled="f" stroked="f" strokeweight=".5pt">
                <v:textbox>
                  <w:txbxContent>
                    <w:p w14:paraId="0FD524EA" w14:textId="77777777" w:rsidR="00D1532B" w:rsidRPr="004F2EC3" w:rsidRDefault="00D1532B" w:rsidP="00D1532B">
                      <w:pP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LINGWAI SC MEDIUM" w:eastAsia="LINGWAI SC MEDIUM" w:hAnsi="LINGWAI SC MEDIUM" w:cs="LINGWAI SC MEDIUM"/>
                          <w:sz w:val="48"/>
                          <w:szCs w:val="48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</w:p>
    <w:p w14:paraId="7811E49B" w14:textId="727A2FE8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  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</w:t>
      </w:r>
      <w:r>
        <w:rPr>
          <w:rFonts w:ascii="Snell Roundhand" w:hAnsi="Snell Roundhand" w:cstheme="majorHAnsi"/>
          <w:sz w:val="48"/>
          <w:szCs w:val="48"/>
          <w:u w:val="single"/>
        </w:rPr>
        <w:t>Jose Dias</w:t>
      </w:r>
      <w:r w:rsidRPr="004F2EC3">
        <w:rPr>
          <w:rFonts w:ascii="Snell Roundhand" w:hAnsi="Snell Roundhand" w:cstheme="majorHAnsi"/>
          <w:sz w:val="48"/>
          <w:szCs w:val="48"/>
          <w:u w:val="single"/>
        </w:rPr>
        <w:t xml:space="preserve">              </w:t>
      </w:r>
      <w:r w:rsidRPr="004F2EC3">
        <w:rPr>
          <w:rFonts w:asciiTheme="majorHAnsi" w:hAnsiTheme="majorHAnsi" w:cstheme="majorHAnsi"/>
          <w:sz w:val="28"/>
          <w:szCs w:val="28"/>
          <w:u w:val="single"/>
        </w:rPr>
        <w:tab/>
      </w:r>
      <w:r>
        <w:rPr>
          <w:rFonts w:asciiTheme="majorHAnsi" w:hAnsiTheme="majorHAnsi" w:cstheme="majorHAnsi"/>
          <w:sz w:val="28"/>
          <w:szCs w:val="28"/>
        </w:rPr>
        <w:tab/>
      </w:r>
      <w:r w:rsidRPr="00A913DA">
        <w:rPr>
          <w:rFonts w:asciiTheme="majorHAnsi" w:hAnsiTheme="majorHAnsi" w:cstheme="majorHAnsi"/>
          <w:sz w:val="28"/>
          <w:szCs w:val="28"/>
        </w:rPr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617C08D1" w14:textId="77777777" w:rsidR="00D1532B" w:rsidRPr="00454AE6" w:rsidRDefault="00D1532B" w:rsidP="00D1532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</w:t>
      </w:r>
      <w:r w:rsidRPr="00454AE6">
        <w:rPr>
          <w:rFonts w:asciiTheme="majorHAnsi" w:hAnsiTheme="majorHAnsi" w:cstheme="majorHAnsi"/>
        </w:rPr>
        <w:t xml:space="preserve">Client </w:t>
      </w:r>
      <w:r>
        <w:rPr>
          <w:rFonts w:asciiTheme="majorHAnsi" w:hAnsiTheme="majorHAnsi" w:cstheme="majorHAnsi"/>
        </w:rPr>
        <w:t>Signature</w:t>
      </w:r>
    </w:p>
    <w:p w14:paraId="6E6B132A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</w:p>
    <w:p w14:paraId="1CCB18E9" w14:textId="1992E331" w:rsidR="00D1532B" w:rsidRPr="004F2EC3" w:rsidRDefault="00D1532B" w:rsidP="00D1532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Dynamic Unit</w:t>
      </w:r>
    </w:p>
    <w:p w14:paraId="368776CA" w14:textId="77777777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8972FB" wp14:editId="430CF16F">
                <wp:simplePos x="0" y="0"/>
                <wp:positionH relativeFrom="column">
                  <wp:posOffset>4038600</wp:posOffset>
                </wp:positionH>
                <wp:positionV relativeFrom="paragraph">
                  <wp:posOffset>114300</wp:posOffset>
                </wp:positionV>
                <wp:extent cx="1724025" cy="53206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3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6D9F7F" w14:textId="77777777" w:rsidR="00D1532B" w:rsidRPr="004F2EC3" w:rsidRDefault="00D1532B" w:rsidP="00D1532B">
                            <w:pP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5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4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/20</w:t>
                            </w:r>
                            <w:r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2</w:t>
                            </w:r>
                            <w:r w:rsidRPr="004F2EC3">
                              <w:rPr>
                                <w:rFonts w:ascii="Bradley Hand ITC" w:eastAsia="LINGWAI SC MEDIUM" w:hAnsi="Bradley Hand ITC" w:cs="LINGWAI SC MEDIUM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972FB" id="Text Box 290" o:spid="_x0000_s1029" type="#_x0000_t202" style="position:absolute;margin-left:318pt;margin-top:9pt;width:135.75pt;height:4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" filled="f" stroked="f" strokeweight=".5pt">
                <v:textbox>
                  <w:txbxContent>
                    <w:p w14:paraId="386D9F7F" w14:textId="77777777" w:rsidR="00D1532B" w:rsidRPr="004F2EC3" w:rsidRDefault="00D1532B" w:rsidP="00D1532B">
                      <w:pP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</w:pP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5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4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/20</w:t>
                      </w:r>
                      <w:r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2</w:t>
                      </w:r>
                      <w:r w:rsidRPr="004F2EC3">
                        <w:rPr>
                          <w:rFonts w:ascii="Bradley Hand ITC" w:eastAsia="LINGWAI SC MEDIUM" w:hAnsi="Bradley Hand ITC" w:cs="LINGWAI SC MEDIUM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5E4FC8D" w14:textId="5E103D4A" w:rsidR="00D1532B" w:rsidRDefault="00D1532B" w:rsidP="00D1532B">
      <w:pPr>
        <w:rPr>
          <w:rFonts w:asciiTheme="majorHAnsi" w:hAnsiTheme="majorHAnsi" w:cstheme="majorHAnsi"/>
          <w:sz w:val="28"/>
          <w:szCs w:val="28"/>
        </w:rPr>
      </w:pPr>
      <w:r w:rsidRPr="00454AE6">
        <w:rPr>
          <w:rFonts w:ascii="Calibri" w:hAnsi="Calibri" w:cs="Calibri"/>
          <w:b/>
          <w:bCs/>
          <w:sz w:val="36"/>
          <w:szCs w:val="36"/>
        </w:rPr>
        <w:t>X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  </w:t>
      </w:r>
      <w:r>
        <w:rPr>
          <w:rFonts w:asciiTheme="majorHAnsi" w:hAnsiTheme="majorHAnsi" w:cstheme="majorHAnsi"/>
          <w:sz w:val="48"/>
          <w:szCs w:val="48"/>
          <w:u w:val="thick"/>
        </w:rPr>
        <w:t xml:space="preserve">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</w:t>
      </w:r>
      <w:r>
        <w:rPr>
          <w:rFonts w:asciiTheme="majorHAnsi" w:hAnsiTheme="majorHAnsi" w:cstheme="majorHAnsi"/>
          <w:sz w:val="48"/>
          <w:szCs w:val="48"/>
          <w:u w:val="thick"/>
        </w:rPr>
        <w:t>Tatiana Monaco</w:t>
      </w:r>
      <w:r w:rsidRPr="004F2EC3">
        <w:rPr>
          <w:rFonts w:ascii="Bradley Hand ITC" w:eastAsia="Xingkai TC Light" w:hAnsi="Bradley Hand ITC" w:cstheme="majorHAnsi"/>
          <w:sz w:val="48"/>
          <w:szCs w:val="48"/>
          <w:u w:val="thick"/>
        </w:rPr>
        <w:t xml:space="preserve">   </w:t>
      </w:r>
      <w:r w:rsidRPr="004F2EC3">
        <w:rPr>
          <w:rFonts w:asciiTheme="majorHAnsi" w:hAnsiTheme="majorHAnsi" w:cstheme="majorHAnsi"/>
          <w:sz w:val="48"/>
          <w:szCs w:val="48"/>
          <w:u w:val="thick"/>
        </w:rPr>
        <w:t xml:space="preserve">  </w:t>
      </w:r>
      <w:r w:rsidRPr="00A913DA">
        <w:rPr>
          <w:rFonts w:asciiTheme="majorHAnsi" w:hAnsiTheme="majorHAnsi" w:cstheme="majorHAnsi"/>
          <w:sz w:val="28"/>
          <w:szCs w:val="28"/>
        </w:rPr>
        <w:tab/>
        <w:t xml:space="preserve">Date </w:t>
      </w:r>
      <w:r w:rsidRPr="004F2EC3">
        <w:rPr>
          <w:rFonts w:asciiTheme="majorHAnsi" w:hAnsiTheme="majorHAnsi" w:cstheme="majorHAnsi"/>
          <w:sz w:val="28"/>
          <w:szCs w:val="28"/>
          <w:u w:val="thick"/>
        </w:rPr>
        <w:t>___________________</w:t>
      </w:r>
    </w:p>
    <w:p w14:paraId="3CB9668B" w14:textId="080FBF8A" w:rsidR="00D1532B" w:rsidRPr="009B2528" w:rsidRDefault="00D1532B" w:rsidP="00D1532B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</w:rPr>
        <w:t xml:space="preserve">       </w:t>
      </w:r>
      <w:r>
        <w:rPr>
          <w:rFonts w:asciiTheme="majorHAnsi" w:hAnsiTheme="majorHAnsi" w:cstheme="majorHAnsi"/>
        </w:rPr>
        <w:t>Dynamic Unit</w:t>
      </w:r>
      <w:r>
        <w:rPr>
          <w:rFonts w:asciiTheme="majorHAnsi" w:hAnsiTheme="majorHAnsi" w:cstheme="majorHAnsi"/>
        </w:rPr>
        <w:t xml:space="preserve"> Signature (Project Manager)</w:t>
      </w:r>
    </w:p>
    <w:p w14:paraId="646DAD8A" w14:textId="77777777" w:rsidR="00D1532B" w:rsidRDefault="00D1532B" w:rsidP="00681BA7"/>
    <w:sectPr w:rsidR="00D1532B" w:rsidSect="006F036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86" w:right="864" w:bottom="1440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C613" w14:textId="77777777" w:rsidR="007F2916" w:rsidRDefault="007F2916">
      <w:pPr>
        <w:spacing w:after="0" w:line="240" w:lineRule="auto"/>
      </w:pPr>
      <w:r>
        <w:separator/>
      </w:r>
    </w:p>
  </w:endnote>
  <w:endnote w:type="continuationSeparator" w:id="0">
    <w:p w14:paraId="2993E81C" w14:textId="77777777" w:rsidR="007F2916" w:rsidRDefault="007F2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NGWAI SC MEDIUM">
    <w:altName w:val="Microsoft YaHei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nell Roundhand">
    <w:altName w:val="Calibri"/>
    <w:charset w:val="4D"/>
    <w:family w:val="auto"/>
    <w:pitch w:val="variable"/>
    <w:sig w:usb0="80000027" w:usb1="00000000" w:usb2="00000000" w:usb3="00000000" w:csb0="0000011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Xingkai TC Light">
    <w:altName w:val="﷽﷽﷽﷽﷽﷽﷽﷽TC LIGHT"/>
    <w:charset w:val="88"/>
    <w:family w:val="auto"/>
    <w:pitch w:val="variable"/>
    <w:sig w:usb0="00000287" w:usb1="080F0000" w:usb2="00000010" w:usb3="00000000" w:csb0="001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08"/>
    </w:tblGrid>
    <w:tr w:rsidR="00115663" w14:paraId="350A4E7D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F60863A" w14:textId="77777777" w:rsidR="00115663" w:rsidRDefault="00115663" w:rsidP="00115663">
          <w:pPr>
            <w:pStyle w:val="Footer"/>
            <w:spacing w:after="0"/>
            <w:jc w:val="left"/>
          </w:pPr>
          <w:r>
            <w:rPr>
              <w:noProof/>
            </w:rPr>
            <w:drawing>
              <wp:inline distT="0" distB="0" distL="0" distR="0" wp14:anchorId="6F729303" wp14:editId="197EDF51">
                <wp:extent cx="7879703" cy="899509"/>
                <wp:effectExtent l="0" t="0" r="0" b="0"/>
                <wp:docPr id="14" name="Picture 14" descr="Multiple green waves as abstract design in foo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034" cy="925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470"/>
    </w:tblGrid>
    <w:tr w:rsidR="002E1A5A" w14:paraId="4AA7DD23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C711E64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3349D867" wp14:editId="32FFC72D">
                <wp:extent cx="8551368" cy="976184"/>
                <wp:effectExtent l="0" t="0" r="2540" b="0"/>
                <wp:docPr id="15" name="Picture 15" descr="green waves desig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0805" cy="109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8BB9" w14:textId="77777777" w:rsidR="007F2916" w:rsidRDefault="007F2916">
      <w:pPr>
        <w:spacing w:after="0" w:line="240" w:lineRule="auto"/>
      </w:pPr>
      <w:r>
        <w:separator/>
      </w:r>
    </w:p>
  </w:footnote>
  <w:footnote w:type="continuationSeparator" w:id="0">
    <w:p w14:paraId="29423378" w14:textId="77777777" w:rsidR="007F2916" w:rsidRDefault="007F2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20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278"/>
    </w:tblGrid>
    <w:tr w:rsidR="00115663" w14:paraId="35ECE859" w14:textId="77777777" w:rsidTr="00115663">
      <w:trPr>
        <w:trHeight w:val="1880"/>
      </w:trPr>
      <w:tc>
        <w:tcPr>
          <w:tcW w:w="12201" w:type="dxa"/>
          <w:tcBorders>
            <w:top w:val="nil"/>
            <w:left w:val="nil"/>
            <w:bottom w:val="nil"/>
            <w:right w:val="nil"/>
          </w:tcBorders>
        </w:tcPr>
        <w:p w14:paraId="6C633B75" w14:textId="77777777" w:rsidR="00115663" w:rsidRDefault="00115663" w:rsidP="00115663">
          <w:pPr>
            <w:pStyle w:val="Header"/>
          </w:pPr>
          <w:r>
            <w:rPr>
              <w:noProof/>
            </w:rPr>
            <w:drawing>
              <wp:inline distT="0" distB="0" distL="0" distR="0" wp14:anchorId="0B56C38D" wp14:editId="30C56B86">
                <wp:extent cx="7797114" cy="949420"/>
                <wp:effectExtent l="0" t="0" r="0" b="3175"/>
                <wp:docPr id="13" name="Picture 13" descr="Multiple green waves as abstract design in 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een-waves-16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7359" cy="972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4133" w14:textId="77777777" w:rsidR="00E71405" w:rsidRDefault="007E3A99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732A"/>
    <w:multiLevelType w:val="hybridMultilevel"/>
    <w:tmpl w:val="CA1C43D4"/>
    <w:lvl w:ilvl="0" w:tplc="4400058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C845F5B"/>
    <w:multiLevelType w:val="hybridMultilevel"/>
    <w:tmpl w:val="EFD66D98"/>
    <w:lvl w:ilvl="0" w:tplc="4400058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C73DE"/>
    <w:multiLevelType w:val="multilevel"/>
    <w:tmpl w:val="9376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C1C86"/>
    <w:multiLevelType w:val="multilevel"/>
    <w:tmpl w:val="EB162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A5156"/>
    <w:multiLevelType w:val="multilevel"/>
    <w:tmpl w:val="34DE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FE67AF"/>
    <w:multiLevelType w:val="hybridMultilevel"/>
    <w:tmpl w:val="DCB83CF2"/>
    <w:lvl w:ilvl="0" w:tplc="4400058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373CC"/>
    <w:multiLevelType w:val="hybridMultilevel"/>
    <w:tmpl w:val="6626175A"/>
    <w:lvl w:ilvl="0" w:tplc="44000584">
      <w:numFmt w:val="bullet"/>
      <w:lvlText w:val="•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203306">
    <w:abstractNumId w:val="9"/>
  </w:num>
  <w:num w:numId="2" w16cid:durableId="787889646">
    <w:abstractNumId w:val="7"/>
  </w:num>
  <w:num w:numId="3" w16cid:durableId="1480072627">
    <w:abstractNumId w:val="6"/>
  </w:num>
  <w:num w:numId="4" w16cid:durableId="1886748357">
    <w:abstractNumId w:val="5"/>
  </w:num>
  <w:num w:numId="5" w16cid:durableId="105120709">
    <w:abstractNumId w:val="4"/>
  </w:num>
  <w:num w:numId="6" w16cid:durableId="531650026">
    <w:abstractNumId w:val="8"/>
  </w:num>
  <w:num w:numId="7" w16cid:durableId="902789390">
    <w:abstractNumId w:val="3"/>
  </w:num>
  <w:num w:numId="8" w16cid:durableId="1828204269">
    <w:abstractNumId w:val="2"/>
  </w:num>
  <w:num w:numId="9" w16cid:durableId="646134895">
    <w:abstractNumId w:val="1"/>
  </w:num>
  <w:num w:numId="10" w16cid:durableId="340205777">
    <w:abstractNumId w:val="0"/>
  </w:num>
  <w:num w:numId="11" w16cid:durableId="687801652">
    <w:abstractNumId w:val="15"/>
  </w:num>
  <w:num w:numId="12" w16cid:durableId="1061094177">
    <w:abstractNumId w:val="12"/>
  </w:num>
  <w:num w:numId="13" w16cid:durableId="757990690">
    <w:abstractNumId w:val="13"/>
  </w:num>
  <w:num w:numId="14" w16cid:durableId="419759540">
    <w:abstractNumId w:val="10"/>
  </w:num>
  <w:num w:numId="15" w16cid:durableId="167141418">
    <w:abstractNumId w:val="14"/>
  </w:num>
  <w:num w:numId="16" w16cid:durableId="58133602">
    <w:abstractNumId w:val="16"/>
  </w:num>
  <w:num w:numId="17" w16cid:durableId="1179808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90"/>
    <w:rsid w:val="00066E19"/>
    <w:rsid w:val="000B4BF8"/>
    <w:rsid w:val="000F2898"/>
    <w:rsid w:val="00115663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F7C02"/>
    <w:rsid w:val="00462B54"/>
    <w:rsid w:val="004C595E"/>
    <w:rsid w:val="00535A9A"/>
    <w:rsid w:val="00576382"/>
    <w:rsid w:val="00620729"/>
    <w:rsid w:val="0066550F"/>
    <w:rsid w:val="00673242"/>
    <w:rsid w:val="00681BA7"/>
    <w:rsid w:val="00691768"/>
    <w:rsid w:val="006F0367"/>
    <w:rsid w:val="007C4A68"/>
    <w:rsid w:val="007E0D6E"/>
    <w:rsid w:val="007E3A99"/>
    <w:rsid w:val="007F2916"/>
    <w:rsid w:val="008658F6"/>
    <w:rsid w:val="008755CB"/>
    <w:rsid w:val="008945AC"/>
    <w:rsid w:val="009439AA"/>
    <w:rsid w:val="00A45E55"/>
    <w:rsid w:val="00B22EC4"/>
    <w:rsid w:val="00B54EAE"/>
    <w:rsid w:val="00B552FE"/>
    <w:rsid w:val="00BA5A05"/>
    <w:rsid w:val="00BC06ED"/>
    <w:rsid w:val="00C70490"/>
    <w:rsid w:val="00CE2CAB"/>
    <w:rsid w:val="00D1532B"/>
    <w:rsid w:val="00D904CD"/>
    <w:rsid w:val="00DE3E34"/>
    <w:rsid w:val="00E041D6"/>
    <w:rsid w:val="00E32718"/>
    <w:rsid w:val="00E71405"/>
    <w:rsid w:val="00E802A8"/>
    <w:rsid w:val="00F83039"/>
    <w:rsid w:val="00F87567"/>
    <w:rsid w:val="00F931E3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9B10F"/>
  <w15:chartTrackingRefBased/>
  <w15:docId w15:val="{6CDA435C-EA71-4454-BCFA-17EB73AD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AA"/>
    <w:rPr>
      <w:color w:val="000000" w:themeColor="text1"/>
      <w:sz w:val="24"/>
    </w:rPr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F6228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4F6228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F6228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3D5157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607E4C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  <w:szCs w:val="18"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  <w:szCs w:val="18"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  <w:szCs w:val="18"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3D5157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4F6228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4F6228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4F6228" w:themeColor="accent6" w:themeShade="80"/>
        <w:bottom w:val="single" w:sz="4" w:space="10" w:color="4F6228" w:themeColor="accent6" w:themeShade="80"/>
      </w:pBdr>
      <w:spacing w:before="360" w:after="360"/>
      <w:ind w:left="864" w:right="864"/>
      <w:jc w:val="center"/>
    </w:pPr>
    <w:rPr>
      <w:i/>
      <w:iCs/>
      <w:color w:val="3C5020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3C5020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3C5020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3C5020" w:themeColor="accent5" w:themeShade="80"/>
        <w:left w:val="single" w:sz="2" w:space="10" w:color="3C5020" w:themeColor="accent5" w:themeShade="80"/>
        <w:bottom w:val="single" w:sz="2" w:space="10" w:color="3C5020" w:themeColor="accent5" w:themeShade="80"/>
        <w:right w:val="single" w:sz="2" w:space="10" w:color="3C5020" w:themeColor="accent5" w:themeShade="80"/>
      </w:pBdr>
      <w:ind w:left="1152" w:right="1152"/>
    </w:pPr>
    <w:rPr>
      <w:rFonts w:eastAsiaTheme="minorEastAsia"/>
      <w:i/>
      <w:iCs/>
      <w:color w:val="3C5020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4F6228" w:themeColor="accent6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9439AA"/>
    <w:rPr>
      <w:color w:val="3D5157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2F4158" w:themeColor="text2"/>
      <w:sz w:val="18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4F6228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F931E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1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riffle.com/inde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ynamicunit@gmail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ym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Custom 24">
      <a:dk1>
        <a:sysClr val="windowText" lastClr="000000"/>
      </a:dk1>
      <a:lt1>
        <a:sysClr val="window" lastClr="FFFFFF"/>
      </a:lt1>
      <a:dk2>
        <a:srgbClr val="2F4158"/>
      </a:dk2>
      <a:lt2>
        <a:srgbClr val="F2F2F2"/>
      </a:lt2>
      <a:accent1>
        <a:srgbClr val="D0DE4E"/>
      </a:accent1>
      <a:accent2>
        <a:srgbClr val="3D5157"/>
      </a:accent2>
      <a:accent3>
        <a:srgbClr val="47653F"/>
      </a:accent3>
      <a:accent4>
        <a:srgbClr val="607E4C"/>
      </a:accent4>
      <a:accent5>
        <a:srgbClr val="78A141"/>
      </a:accent5>
      <a:accent6>
        <a:srgbClr val="9BBB59"/>
      </a:accent6>
      <a:hlink>
        <a:srgbClr val="9BBB59"/>
      </a:hlink>
      <a:folHlink>
        <a:srgbClr val="9BBB59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design).dotx</Template>
  <TotalTime>4</TotalTime>
  <Pages>4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Monaco</dc:creator>
  <cp:keywords/>
  <dc:description/>
  <cp:lastModifiedBy>Tatiana Monaco-Christopher</cp:lastModifiedBy>
  <cp:revision>2</cp:revision>
  <dcterms:created xsi:type="dcterms:W3CDTF">2022-05-05T22:43:00Z</dcterms:created>
  <dcterms:modified xsi:type="dcterms:W3CDTF">2022-05-05T22:43:00Z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